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CC69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CF99A09" wp14:editId="3E974B7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AFE4D" w14:textId="45AC7598" w:rsidR="00000000" w:rsidRDefault="00000000">
      <w:pPr>
        <w:pStyle w:val="NormalWeb"/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1E0E10A" w14:textId="77777777" w:rsidTr="005171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A7E0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2ADC3" w14:textId="0A75AD3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201A12">
              <w:rPr>
                <w:rStyle w:val="Forte"/>
                <w:rFonts w:eastAsia="Times New Roman"/>
              </w:rPr>
              <w:t>2</w:t>
            </w:r>
            <w:r w:rsidR="00201A12">
              <w:rPr>
                <w:rStyle w:val="Forte"/>
              </w:rPr>
              <w:t>1/07/2025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5753233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B7B3A6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17CE64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F99F4C0" w14:textId="77777777" w:rsidR="00000000" w:rsidRDefault="00000000">
      <w:pPr>
        <w:pStyle w:val="NormalWeb"/>
      </w:pPr>
      <w:r>
        <w:rPr>
          <w:rStyle w:val="Forte"/>
        </w:rPr>
        <w:t>FACULDADE DE TECNOLOGIA DE BAURU – BAURU</w:t>
      </w:r>
    </w:p>
    <w:p w14:paraId="704F38D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A45BC06" w14:textId="77777777" w:rsidR="00000000" w:rsidRDefault="00000000">
      <w:pPr>
        <w:pStyle w:val="NormalWeb"/>
      </w:pPr>
      <w:r>
        <w:rPr>
          <w:rStyle w:val="Forte"/>
        </w:rPr>
        <w:t>EDITAL Nº 196/22/2025 – PROCESSO Nº 136.00092738/2025–34</w:t>
      </w:r>
    </w:p>
    <w:p w14:paraId="504AF324" w14:textId="77777777" w:rsidR="00000000" w:rsidRDefault="00000000">
      <w:pPr>
        <w:pStyle w:val="NormalWeb"/>
      </w:pPr>
      <w:r>
        <w:t> </w:t>
      </w:r>
    </w:p>
    <w:p w14:paraId="665E986C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60A5A19" w14:textId="77777777" w:rsidR="00000000" w:rsidRDefault="00000000">
      <w:pPr>
        <w:pStyle w:val="NormalWeb"/>
      </w:pPr>
      <w:r>
        <w:t> </w:t>
      </w:r>
    </w:p>
    <w:p w14:paraId="662F5C61" w14:textId="77777777" w:rsidR="00000000" w:rsidRDefault="00000000">
      <w:pPr>
        <w:pStyle w:val="NormalWeb"/>
      </w:pPr>
      <w:r>
        <w:t xml:space="preserve">O Diretor da FACULDADE DE TECNOLOGIA DE BAURU, da cidade de BAURU,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41F7D346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5B70FCB2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189B1175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FF97259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6FA486B0" w14:textId="77777777" w:rsidR="00000000" w:rsidRDefault="00000000">
      <w:pPr>
        <w:pStyle w:val="NormalWeb"/>
      </w:pPr>
      <w:r>
        <w:lastRenderedPageBreak/>
        <w:t> </w:t>
      </w:r>
    </w:p>
    <w:p w14:paraId="15CFFD49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1961 – ÓPTICA TÉCNICA</w:t>
      </w:r>
    </w:p>
    <w:p w14:paraId="673489FF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SISTEMAS BIOMÉDICOS</w:t>
      </w:r>
    </w:p>
    <w:p w14:paraId="659EE97B" w14:textId="77777777" w:rsidR="00000000" w:rsidRDefault="00000000">
      <w:pPr>
        <w:pStyle w:val="NormalWeb"/>
      </w:pPr>
      <w:r>
        <w:t> </w:t>
      </w:r>
    </w:p>
    <w:p w14:paraId="1C6FF877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0E9BAC79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5345D20" w14:textId="53E7B0CC" w:rsidR="00201A12" w:rsidRDefault="00000000" w:rsidP="00201A12">
      <w:pPr>
        <w:pStyle w:val="NormalWeb"/>
      </w:pPr>
      <w:r>
        <w:t>1 / CAIO CASTANHO XAVIER / 337018686 / 40480155836 / 456,00 / 1º</w:t>
      </w:r>
    </w:p>
    <w:p w14:paraId="71DAABB1" w14:textId="5F83DD37" w:rsidR="002211BB" w:rsidRDefault="002211BB">
      <w:pPr>
        <w:pStyle w:val="NormalWeb"/>
      </w:pPr>
    </w:p>
    <w:sectPr w:rsidR="00221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FB"/>
    <w:rsid w:val="00201A12"/>
    <w:rsid w:val="002211BB"/>
    <w:rsid w:val="00517132"/>
    <w:rsid w:val="006B75FB"/>
    <w:rsid w:val="0079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9A6DB"/>
  <w15:chartTrackingRefBased/>
  <w15:docId w15:val="{696589F1-D3BE-4445-B9A6-F2A396A4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2025-07-18T11:28:00Z</dcterms:created>
  <dcterms:modified xsi:type="dcterms:W3CDTF">2025-07-18T11:28:00Z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2025-07-18T11:28:43Z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b3321749-48d3-4d7e-aae8-e88a3bc4cbb7</vt:lpwstr>
  </property>
  <property fmtid="{D5CDD505-2E9C-101B-9397-08002B2CF9AE}" pid="8" name="MSIP_Label_ff380b4d-8a71-4241-982c-3816ad3ce8fc_ContentBits">
    <vt:lpwstr>0</vt:lpwstr>
  </property>
</Properties>
</file>